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20C" w:rsidRPr="009F48F9" w:rsidRDefault="00193860" w:rsidP="009F48F9">
      <w:pPr>
        <w:spacing w:before="53"/>
        <w:rPr>
          <w:rFonts w:ascii="Tahoma"/>
          <w:b/>
        </w:rPr>
      </w:pPr>
      <w:bookmarkStart w:id="0" w:name="_GoBack"/>
      <w:bookmarkEnd w:id="0"/>
      <w:r w:rsidRPr="009F48F9">
        <w:rPr>
          <w:rFonts w:ascii="Tahoma"/>
          <w:b/>
        </w:rPr>
        <w:t>Chapter 24 Active Reading Guide</w:t>
      </w:r>
      <w:r w:rsidR="009F48F9" w:rsidRPr="009F48F9">
        <w:rPr>
          <w:rFonts w:ascii="Tahoma"/>
          <w:b/>
        </w:rPr>
        <w:t>:</w:t>
      </w:r>
      <w:r w:rsidR="009F48F9">
        <w:rPr>
          <w:rFonts w:ascii="Tahoma"/>
          <w:b/>
        </w:rPr>
        <w:t xml:space="preserve">  </w:t>
      </w:r>
      <w:r w:rsidRPr="009F48F9">
        <w:rPr>
          <w:rFonts w:ascii="Tahoma"/>
          <w:b/>
        </w:rPr>
        <w:t>Early Li</w:t>
      </w:r>
      <w:r w:rsidR="009F48F9" w:rsidRPr="009F48F9">
        <w:rPr>
          <w:rFonts w:ascii="Tahoma"/>
          <w:b/>
        </w:rPr>
        <w:t xml:space="preserve">fe and the Diversification of </w:t>
      </w:r>
      <w:r w:rsidRPr="009F48F9">
        <w:rPr>
          <w:rFonts w:ascii="Tahoma"/>
          <w:b/>
        </w:rPr>
        <w:t>Prokaryotes</w:t>
      </w:r>
    </w:p>
    <w:p w:rsidR="0050120C" w:rsidRPr="009F48F9" w:rsidRDefault="00193860">
      <w:pPr>
        <w:spacing w:before="283" w:line="319" w:lineRule="exact"/>
        <w:ind w:left="100"/>
        <w:rPr>
          <w:b/>
          <w:i/>
          <w:sz w:val="24"/>
          <w:szCs w:val="24"/>
        </w:rPr>
      </w:pPr>
      <w:r w:rsidRPr="009F48F9">
        <w:rPr>
          <w:b/>
          <w:i/>
          <w:sz w:val="24"/>
          <w:szCs w:val="24"/>
        </w:rPr>
        <w:t>Section 1</w:t>
      </w:r>
    </w:p>
    <w:p w:rsidR="0050120C" w:rsidRPr="009F48F9" w:rsidRDefault="00193860">
      <w:pPr>
        <w:pStyle w:val="ListParagraph"/>
        <w:numPr>
          <w:ilvl w:val="0"/>
          <w:numId w:val="1"/>
        </w:numPr>
        <w:tabs>
          <w:tab w:val="left" w:pos="532"/>
          <w:tab w:val="left" w:pos="5029"/>
        </w:tabs>
        <w:spacing w:line="272" w:lineRule="exact"/>
        <w:rPr>
          <w:sz w:val="20"/>
          <w:szCs w:val="20"/>
        </w:rPr>
      </w:pPr>
      <w:r w:rsidRPr="009F48F9">
        <w:rPr>
          <w:sz w:val="20"/>
          <w:szCs w:val="20"/>
        </w:rPr>
        <w:t xml:space="preserve">How old is the planet? </w:t>
      </w:r>
      <w:r w:rsidRPr="009F48F9">
        <w:rPr>
          <w:spacing w:val="-1"/>
          <w:sz w:val="20"/>
          <w:szCs w:val="20"/>
        </w:rPr>
        <w:t xml:space="preserve"> </w:t>
      </w:r>
      <w:r w:rsidRPr="009F48F9">
        <w:rPr>
          <w:sz w:val="20"/>
          <w:szCs w:val="20"/>
          <w:u w:val="single"/>
        </w:rPr>
        <w:t xml:space="preserve"> </w:t>
      </w:r>
      <w:r w:rsidRPr="009F48F9">
        <w:rPr>
          <w:sz w:val="20"/>
          <w:szCs w:val="20"/>
          <w:u w:val="single"/>
        </w:rPr>
        <w:tab/>
      </w:r>
    </w:p>
    <w:p w:rsidR="0050120C" w:rsidRPr="009F48F9" w:rsidRDefault="00193860">
      <w:pPr>
        <w:pStyle w:val="BodyText"/>
        <w:tabs>
          <w:tab w:val="left" w:pos="7790"/>
        </w:tabs>
        <w:spacing w:line="275" w:lineRule="exact"/>
        <w:ind w:left="532"/>
        <w:rPr>
          <w:sz w:val="20"/>
          <w:szCs w:val="20"/>
        </w:rPr>
      </w:pPr>
      <w:r w:rsidRPr="009F48F9">
        <w:rPr>
          <w:sz w:val="20"/>
          <w:szCs w:val="20"/>
        </w:rPr>
        <w:t>How old is the earliest evidence of life on</w:t>
      </w:r>
      <w:r w:rsidRPr="009F48F9">
        <w:rPr>
          <w:spacing w:val="-1"/>
          <w:sz w:val="20"/>
          <w:szCs w:val="20"/>
        </w:rPr>
        <w:t xml:space="preserve"> </w:t>
      </w:r>
      <w:r w:rsidRPr="009F48F9">
        <w:rPr>
          <w:sz w:val="20"/>
          <w:szCs w:val="20"/>
        </w:rPr>
        <w:t xml:space="preserve">Earth? </w:t>
      </w:r>
      <w:r w:rsidRPr="009F48F9">
        <w:rPr>
          <w:spacing w:val="-1"/>
          <w:sz w:val="20"/>
          <w:szCs w:val="20"/>
        </w:rPr>
        <w:t xml:space="preserve"> </w:t>
      </w:r>
      <w:r w:rsidRPr="009F48F9">
        <w:rPr>
          <w:sz w:val="20"/>
          <w:szCs w:val="20"/>
          <w:u w:val="single"/>
        </w:rPr>
        <w:t xml:space="preserve"> </w:t>
      </w:r>
      <w:r w:rsidRPr="009F48F9">
        <w:rPr>
          <w:sz w:val="20"/>
          <w:szCs w:val="20"/>
          <w:u w:val="single"/>
        </w:rPr>
        <w:tab/>
      </w:r>
    </w:p>
    <w:p w:rsidR="0050120C" w:rsidRPr="009F48F9" w:rsidRDefault="0050120C">
      <w:pPr>
        <w:pStyle w:val="BodyText"/>
        <w:spacing w:before="11"/>
        <w:rPr>
          <w:sz w:val="20"/>
          <w:szCs w:val="20"/>
        </w:rPr>
      </w:pPr>
    </w:p>
    <w:p w:rsidR="0050120C" w:rsidRPr="009F48F9" w:rsidRDefault="00193860">
      <w:pPr>
        <w:pStyle w:val="ListParagraph"/>
        <w:numPr>
          <w:ilvl w:val="0"/>
          <w:numId w:val="1"/>
        </w:numPr>
        <w:tabs>
          <w:tab w:val="left" w:pos="532"/>
        </w:tabs>
        <w:spacing w:before="69" w:line="242" w:lineRule="auto"/>
        <w:ind w:right="594"/>
        <w:rPr>
          <w:sz w:val="20"/>
          <w:szCs w:val="20"/>
        </w:rPr>
      </w:pPr>
      <w:r w:rsidRPr="009F48F9">
        <w:rPr>
          <w:sz w:val="20"/>
          <w:szCs w:val="20"/>
        </w:rPr>
        <w:t>The current theory of the origin of life suggests a sequence of four main stages. Summarize them here.</w:t>
      </w:r>
    </w:p>
    <w:p w:rsidR="0050120C" w:rsidRPr="009F48F9" w:rsidRDefault="00193860">
      <w:pPr>
        <w:pStyle w:val="BodyText"/>
        <w:spacing w:line="271" w:lineRule="exact"/>
        <w:ind w:left="532"/>
        <w:rPr>
          <w:sz w:val="20"/>
          <w:szCs w:val="20"/>
        </w:rPr>
      </w:pPr>
      <w:r w:rsidRPr="009F48F9">
        <w:rPr>
          <w:sz w:val="20"/>
          <w:szCs w:val="20"/>
        </w:rPr>
        <w:t>1.</w:t>
      </w:r>
    </w:p>
    <w:p w:rsidR="0050120C" w:rsidRPr="009F48F9" w:rsidRDefault="0050120C">
      <w:pPr>
        <w:pStyle w:val="BodyText"/>
        <w:rPr>
          <w:sz w:val="20"/>
          <w:szCs w:val="20"/>
        </w:rPr>
      </w:pPr>
    </w:p>
    <w:p w:rsidR="0050120C" w:rsidRPr="009F48F9" w:rsidRDefault="00193860">
      <w:pPr>
        <w:pStyle w:val="BodyText"/>
        <w:ind w:left="532"/>
        <w:rPr>
          <w:sz w:val="20"/>
          <w:szCs w:val="20"/>
        </w:rPr>
      </w:pPr>
      <w:r w:rsidRPr="009F48F9">
        <w:rPr>
          <w:sz w:val="20"/>
          <w:szCs w:val="20"/>
        </w:rPr>
        <w:t>2.</w:t>
      </w:r>
    </w:p>
    <w:p w:rsidR="0050120C" w:rsidRPr="009F48F9" w:rsidRDefault="0050120C">
      <w:pPr>
        <w:pStyle w:val="BodyText"/>
        <w:rPr>
          <w:sz w:val="20"/>
          <w:szCs w:val="20"/>
        </w:rPr>
      </w:pPr>
    </w:p>
    <w:p w:rsidR="0050120C" w:rsidRPr="009F48F9" w:rsidRDefault="00193860">
      <w:pPr>
        <w:pStyle w:val="BodyText"/>
        <w:ind w:left="532"/>
        <w:rPr>
          <w:sz w:val="20"/>
          <w:szCs w:val="20"/>
        </w:rPr>
      </w:pPr>
      <w:r w:rsidRPr="009F48F9">
        <w:rPr>
          <w:sz w:val="20"/>
          <w:szCs w:val="20"/>
        </w:rPr>
        <w:t>3.</w:t>
      </w:r>
    </w:p>
    <w:p w:rsidR="0050120C" w:rsidRPr="009F48F9" w:rsidRDefault="0050120C">
      <w:pPr>
        <w:pStyle w:val="BodyText"/>
        <w:rPr>
          <w:sz w:val="20"/>
          <w:szCs w:val="20"/>
        </w:rPr>
      </w:pPr>
    </w:p>
    <w:p w:rsidR="0050120C" w:rsidRPr="009F48F9" w:rsidRDefault="00193860">
      <w:pPr>
        <w:pStyle w:val="BodyText"/>
        <w:ind w:left="532"/>
        <w:rPr>
          <w:sz w:val="20"/>
          <w:szCs w:val="20"/>
        </w:rPr>
      </w:pPr>
      <w:r w:rsidRPr="009F48F9">
        <w:rPr>
          <w:sz w:val="20"/>
          <w:szCs w:val="20"/>
        </w:rPr>
        <w:t>4.</w:t>
      </w:r>
    </w:p>
    <w:p w:rsidR="0050120C" w:rsidRPr="009F48F9" w:rsidRDefault="0050120C">
      <w:pPr>
        <w:pStyle w:val="BodyText"/>
        <w:rPr>
          <w:sz w:val="20"/>
          <w:szCs w:val="20"/>
        </w:rPr>
      </w:pPr>
    </w:p>
    <w:p w:rsidR="0050120C" w:rsidRPr="009F48F9" w:rsidRDefault="00193860">
      <w:pPr>
        <w:pStyle w:val="ListParagraph"/>
        <w:numPr>
          <w:ilvl w:val="0"/>
          <w:numId w:val="1"/>
        </w:numPr>
        <w:tabs>
          <w:tab w:val="left" w:pos="532"/>
        </w:tabs>
        <w:ind w:right="127"/>
        <w:jc w:val="both"/>
        <w:rPr>
          <w:sz w:val="20"/>
          <w:szCs w:val="20"/>
        </w:rPr>
      </w:pPr>
      <w:r w:rsidRPr="009F48F9">
        <w:rPr>
          <w:sz w:val="20"/>
          <w:szCs w:val="20"/>
        </w:rPr>
        <w:t>In the previous chart, the first stage is the synthesis of organic molecules. Consider the early planet, probably thick with water vapor and stinky with methane, ammonia, and hydrogen sulfide.  What gas was missing from this early mix?</w:t>
      </w:r>
      <w:r w:rsidRPr="009F48F9">
        <w:rPr>
          <w:spacing w:val="63"/>
          <w:sz w:val="20"/>
          <w:szCs w:val="20"/>
        </w:rPr>
        <w:t xml:space="preserve"> </w:t>
      </w:r>
      <w:r w:rsidRPr="009F48F9">
        <w:rPr>
          <w:sz w:val="20"/>
          <w:szCs w:val="20"/>
        </w:rPr>
        <w:t>Why?</w:t>
      </w: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spacing w:before="2"/>
        <w:rPr>
          <w:sz w:val="20"/>
          <w:szCs w:val="20"/>
        </w:rPr>
      </w:pPr>
    </w:p>
    <w:p w:rsidR="0050120C" w:rsidRPr="009F48F9" w:rsidRDefault="00193860">
      <w:pPr>
        <w:pStyle w:val="ListParagraph"/>
        <w:numPr>
          <w:ilvl w:val="0"/>
          <w:numId w:val="1"/>
        </w:numPr>
        <w:tabs>
          <w:tab w:val="left" w:pos="532"/>
        </w:tabs>
        <w:ind w:right="460"/>
        <w:rPr>
          <w:sz w:val="20"/>
          <w:szCs w:val="20"/>
        </w:rPr>
      </w:pPr>
      <w:r w:rsidRPr="009F48F9">
        <w:rPr>
          <w:sz w:val="20"/>
          <w:szCs w:val="20"/>
        </w:rPr>
        <w:t>A. I. Oparin and J. B. S. Haldane hypothesized that the early atmosphere was a reducing environment. What did they suggest was the source of energy for early organic synthesis?</w:t>
      </w: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193860">
      <w:pPr>
        <w:pStyle w:val="ListParagraph"/>
        <w:numPr>
          <w:ilvl w:val="0"/>
          <w:numId w:val="1"/>
        </w:numPr>
        <w:tabs>
          <w:tab w:val="left" w:pos="532"/>
        </w:tabs>
        <w:ind w:right="274"/>
        <w:rPr>
          <w:sz w:val="20"/>
          <w:szCs w:val="20"/>
        </w:rPr>
      </w:pPr>
      <w:r w:rsidRPr="009F48F9">
        <w:rPr>
          <w:sz w:val="20"/>
          <w:szCs w:val="20"/>
        </w:rPr>
        <w:t>In 1953 at the University of Chicago, Stanly Miller and Harold Urey tested the Oparin-Haldane hypothesis with this apparatus. Explain the elements of this experiment, using arrows to indicate what occurs in various parts of the</w:t>
      </w:r>
      <w:r w:rsidRPr="009F48F9">
        <w:rPr>
          <w:spacing w:val="-1"/>
          <w:sz w:val="20"/>
          <w:szCs w:val="20"/>
        </w:rPr>
        <w:t xml:space="preserve"> </w:t>
      </w:r>
      <w:r w:rsidRPr="009F48F9">
        <w:rPr>
          <w:sz w:val="20"/>
          <w:szCs w:val="20"/>
        </w:rPr>
        <w:t>apparatus.</w:t>
      </w: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spacing w:before="9"/>
        <w:rPr>
          <w:sz w:val="20"/>
          <w:szCs w:val="20"/>
        </w:rPr>
      </w:pPr>
    </w:p>
    <w:p w:rsidR="0050120C" w:rsidRPr="009F48F9" w:rsidRDefault="00193860">
      <w:pPr>
        <w:pStyle w:val="ListParagraph"/>
        <w:numPr>
          <w:ilvl w:val="0"/>
          <w:numId w:val="1"/>
        </w:numPr>
        <w:tabs>
          <w:tab w:val="left" w:pos="532"/>
        </w:tabs>
        <w:spacing w:line="242" w:lineRule="auto"/>
        <w:ind w:right="141"/>
        <w:rPr>
          <w:sz w:val="20"/>
          <w:szCs w:val="20"/>
        </w:rPr>
      </w:pPr>
      <w:r w:rsidRPr="009F48F9">
        <w:rPr>
          <w:sz w:val="20"/>
          <w:szCs w:val="20"/>
        </w:rPr>
        <w:t>What was collected in the sample for chemical analysis? What was concluded from the results of this</w:t>
      </w:r>
      <w:r w:rsidRPr="009F48F9">
        <w:rPr>
          <w:spacing w:val="-1"/>
          <w:sz w:val="20"/>
          <w:szCs w:val="20"/>
        </w:rPr>
        <w:t xml:space="preserve"> </w:t>
      </w:r>
      <w:r w:rsidRPr="009F48F9">
        <w:rPr>
          <w:sz w:val="20"/>
          <w:szCs w:val="20"/>
        </w:rPr>
        <w:t>experiment?</w:t>
      </w:r>
    </w:p>
    <w:p w:rsidR="0050120C" w:rsidRPr="009F48F9" w:rsidRDefault="00193860">
      <w:pPr>
        <w:pStyle w:val="ListParagraph"/>
        <w:numPr>
          <w:ilvl w:val="0"/>
          <w:numId w:val="1"/>
        </w:numPr>
        <w:tabs>
          <w:tab w:val="left" w:pos="532"/>
        </w:tabs>
        <w:spacing w:before="55"/>
        <w:rPr>
          <w:sz w:val="20"/>
          <w:szCs w:val="20"/>
        </w:rPr>
      </w:pPr>
      <w:r w:rsidRPr="009F48F9">
        <w:rPr>
          <w:sz w:val="20"/>
          <w:szCs w:val="20"/>
        </w:rPr>
        <w:t>What are protocells?  What properties of life do they</w:t>
      </w:r>
      <w:r w:rsidRPr="009F48F9">
        <w:rPr>
          <w:spacing w:val="-2"/>
          <w:sz w:val="20"/>
          <w:szCs w:val="20"/>
        </w:rPr>
        <w:t xml:space="preserve"> </w:t>
      </w:r>
      <w:r w:rsidRPr="009F48F9">
        <w:rPr>
          <w:sz w:val="20"/>
          <w:szCs w:val="20"/>
        </w:rPr>
        <w:t>demonstrate?</w:t>
      </w: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spacing w:before="9"/>
        <w:rPr>
          <w:sz w:val="20"/>
          <w:szCs w:val="20"/>
        </w:rPr>
      </w:pPr>
    </w:p>
    <w:p w:rsidR="0050120C" w:rsidRPr="009F48F9" w:rsidRDefault="003B500F">
      <w:pPr>
        <w:pStyle w:val="ListParagraph"/>
        <w:numPr>
          <w:ilvl w:val="0"/>
          <w:numId w:val="1"/>
        </w:numPr>
        <w:tabs>
          <w:tab w:val="left" w:pos="532"/>
          <w:tab w:val="left" w:pos="9443"/>
        </w:tabs>
        <w:rPr>
          <w:sz w:val="20"/>
          <w:szCs w:val="20"/>
        </w:rPr>
      </w:pPr>
      <w:r>
        <w:rPr>
          <w:sz w:val="20"/>
          <w:szCs w:val="20"/>
        </w:rPr>
        <w:t xml:space="preserve">Which </w:t>
      </w:r>
      <w:r w:rsidR="00193860" w:rsidRPr="009F48F9">
        <w:rPr>
          <w:sz w:val="20"/>
          <w:szCs w:val="20"/>
        </w:rPr>
        <w:t>was</w:t>
      </w:r>
      <w:r>
        <w:rPr>
          <w:sz w:val="20"/>
          <w:szCs w:val="20"/>
        </w:rPr>
        <w:t xml:space="preserve"> likely</w:t>
      </w:r>
      <w:r w:rsidR="00193860" w:rsidRPr="009F48F9">
        <w:rPr>
          <w:sz w:val="20"/>
          <w:szCs w:val="20"/>
        </w:rPr>
        <w:t xml:space="preserve"> the first genetic material, DNA or RNA?</w:t>
      </w:r>
      <w:r w:rsidR="00193860" w:rsidRPr="009F48F9">
        <w:rPr>
          <w:spacing w:val="-1"/>
          <w:sz w:val="20"/>
          <w:szCs w:val="20"/>
        </w:rPr>
        <w:t xml:space="preserve"> </w:t>
      </w:r>
      <w:r w:rsidR="00193860" w:rsidRPr="009F48F9">
        <w:rPr>
          <w:sz w:val="20"/>
          <w:szCs w:val="20"/>
          <w:u w:val="single"/>
        </w:rPr>
        <w:t xml:space="preserve"> </w:t>
      </w:r>
      <w:r w:rsidR="00193860" w:rsidRPr="009F48F9">
        <w:rPr>
          <w:sz w:val="20"/>
          <w:szCs w:val="20"/>
          <w:u w:val="single"/>
        </w:rPr>
        <w:tab/>
      </w:r>
    </w:p>
    <w:p w:rsidR="0050120C" w:rsidRPr="009F48F9" w:rsidRDefault="0050120C">
      <w:pPr>
        <w:pStyle w:val="BodyText"/>
        <w:spacing w:before="11"/>
        <w:rPr>
          <w:sz w:val="20"/>
          <w:szCs w:val="20"/>
        </w:rPr>
      </w:pPr>
    </w:p>
    <w:p w:rsidR="0050120C" w:rsidRPr="003B500F" w:rsidRDefault="00193860" w:rsidP="003B500F">
      <w:pPr>
        <w:pStyle w:val="ListParagraph"/>
        <w:numPr>
          <w:ilvl w:val="0"/>
          <w:numId w:val="1"/>
        </w:numPr>
        <w:tabs>
          <w:tab w:val="left" w:pos="532"/>
        </w:tabs>
        <w:spacing w:before="69"/>
        <w:rPr>
          <w:sz w:val="20"/>
          <w:szCs w:val="20"/>
        </w:rPr>
      </w:pPr>
      <w:r w:rsidRPr="009F48F9">
        <w:rPr>
          <w:sz w:val="20"/>
          <w:szCs w:val="20"/>
        </w:rPr>
        <w:t>What are ribozymes?</w:t>
      </w: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spacing w:before="3"/>
        <w:rPr>
          <w:sz w:val="20"/>
          <w:szCs w:val="20"/>
        </w:rPr>
      </w:pPr>
    </w:p>
    <w:p w:rsidR="0050120C" w:rsidRPr="009F48F9" w:rsidRDefault="00193860">
      <w:pPr>
        <w:pStyle w:val="Heading2"/>
        <w:rPr>
          <w:sz w:val="24"/>
          <w:szCs w:val="24"/>
        </w:rPr>
      </w:pPr>
      <w:r w:rsidRPr="009F48F9">
        <w:rPr>
          <w:sz w:val="24"/>
          <w:szCs w:val="24"/>
        </w:rPr>
        <w:t>Section 2</w:t>
      </w:r>
    </w:p>
    <w:p w:rsidR="0050120C" w:rsidRPr="009F48F9" w:rsidRDefault="00193860">
      <w:pPr>
        <w:pStyle w:val="ListParagraph"/>
        <w:numPr>
          <w:ilvl w:val="0"/>
          <w:numId w:val="1"/>
        </w:numPr>
        <w:tabs>
          <w:tab w:val="left" w:pos="567"/>
          <w:tab w:val="left" w:pos="9400"/>
        </w:tabs>
        <w:spacing w:line="273" w:lineRule="exact"/>
        <w:ind w:left="567" w:hanging="467"/>
        <w:rPr>
          <w:sz w:val="20"/>
          <w:szCs w:val="20"/>
        </w:rPr>
      </w:pPr>
      <w:r w:rsidRPr="009F48F9">
        <w:rPr>
          <w:sz w:val="20"/>
          <w:szCs w:val="20"/>
        </w:rPr>
        <w:t>Which two domains include prokaryotes?</w:t>
      </w:r>
      <w:r w:rsidRPr="009F48F9">
        <w:rPr>
          <w:spacing w:val="-1"/>
          <w:sz w:val="20"/>
          <w:szCs w:val="20"/>
        </w:rPr>
        <w:t xml:space="preserve"> </w:t>
      </w:r>
      <w:r w:rsidRPr="009F48F9">
        <w:rPr>
          <w:sz w:val="20"/>
          <w:szCs w:val="20"/>
          <w:u w:val="single"/>
        </w:rPr>
        <w:t xml:space="preserve"> </w:t>
      </w:r>
      <w:r w:rsidRPr="009F48F9">
        <w:rPr>
          <w:sz w:val="20"/>
          <w:szCs w:val="20"/>
          <w:u w:val="single"/>
        </w:rPr>
        <w:tab/>
      </w:r>
    </w:p>
    <w:p w:rsidR="0050120C" w:rsidRPr="009F48F9" w:rsidRDefault="0050120C">
      <w:pPr>
        <w:pStyle w:val="BodyText"/>
        <w:spacing w:before="11"/>
        <w:rPr>
          <w:sz w:val="20"/>
          <w:szCs w:val="20"/>
        </w:rPr>
      </w:pPr>
    </w:p>
    <w:p w:rsidR="0050120C" w:rsidRPr="009F48F9" w:rsidRDefault="00193860">
      <w:pPr>
        <w:pStyle w:val="ListParagraph"/>
        <w:numPr>
          <w:ilvl w:val="0"/>
          <w:numId w:val="1"/>
        </w:numPr>
        <w:tabs>
          <w:tab w:val="left" w:pos="532"/>
        </w:tabs>
        <w:spacing w:before="69"/>
        <w:rPr>
          <w:sz w:val="20"/>
          <w:szCs w:val="20"/>
        </w:rPr>
      </w:pPr>
      <w:r w:rsidRPr="009F48F9">
        <w:rPr>
          <w:sz w:val="20"/>
          <w:szCs w:val="20"/>
        </w:rPr>
        <w:t>Let’s focus on some general details about prokaryotes.</w:t>
      </w:r>
    </w:p>
    <w:p w:rsidR="0050120C" w:rsidRPr="009F48F9" w:rsidRDefault="00193860">
      <w:pPr>
        <w:pStyle w:val="ListParagraph"/>
        <w:numPr>
          <w:ilvl w:val="1"/>
          <w:numId w:val="1"/>
        </w:numPr>
        <w:tabs>
          <w:tab w:val="left" w:pos="964"/>
        </w:tabs>
        <w:spacing w:before="2"/>
        <w:rPr>
          <w:sz w:val="20"/>
          <w:szCs w:val="20"/>
        </w:rPr>
      </w:pPr>
      <w:r w:rsidRPr="009F48F9">
        <w:rPr>
          <w:sz w:val="20"/>
          <w:szCs w:val="20"/>
        </w:rPr>
        <w:t>Are they multicellular or unicellular?</w:t>
      </w:r>
    </w:p>
    <w:p w:rsidR="0050120C" w:rsidRPr="009F48F9" w:rsidRDefault="0050120C">
      <w:pPr>
        <w:pStyle w:val="BodyText"/>
        <w:rPr>
          <w:sz w:val="20"/>
          <w:szCs w:val="20"/>
        </w:rPr>
      </w:pPr>
    </w:p>
    <w:p w:rsidR="0050120C" w:rsidRPr="009F48F9" w:rsidRDefault="0050120C">
      <w:pPr>
        <w:pStyle w:val="BodyText"/>
        <w:spacing w:before="9"/>
        <w:rPr>
          <w:sz w:val="20"/>
          <w:szCs w:val="20"/>
        </w:rPr>
      </w:pPr>
    </w:p>
    <w:p w:rsidR="0050120C" w:rsidRPr="009F48F9" w:rsidRDefault="00193860">
      <w:pPr>
        <w:pStyle w:val="ListParagraph"/>
        <w:numPr>
          <w:ilvl w:val="1"/>
          <w:numId w:val="1"/>
        </w:numPr>
        <w:tabs>
          <w:tab w:val="left" w:pos="964"/>
        </w:tabs>
        <w:rPr>
          <w:sz w:val="20"/>
          <w:szCs w:val="20"/>
        </w:rPr>
      </w:pPr>
      <w:r w:rsidRPr="009F48F9">
        <w:rPr>
          <w:sz w:val="20"/>
          <w:szCs w:val="20"/>
        </w:rPr>
        <w:t>Compare their size relative to eukaryotic cells.</w:t>
      </w:r>
    </w:p>
    <w:p w:rsidR="0050120C" w:rsidRPr="009F48F9" w:rsidRDefault="0050120C">
      <w:pPr>
        <w:pStyle w:val="BodyText"/>
        <w:rPr>
          <w:sz w:val="20"/>
          <w:szCs w:val="20"/>
        </w:rPr>
      </w:pPr>
    </w:p>
    <w:p w:rsidR="0050120C" w:rsidRPr="009F48F9" w:rsidRDefault="0050120C">
      <w:pPr>
        <w:pStyle w:val="BodyText"/>
        <w:spacing w:before="2"/>
        <w:rPr>
          <w:sz w:val="20"/>
          <w:szCs w:val="20"/>
        </w:rPr>
      </w:pPr>
    </w:p>
    <w:p w:rsidR="0050120C" w:rsidRPr="009F48F9" w:rsidRDefault="00193860">
      <w:pPr>
        <w:pStyle w:val="ListParagraph"/>
        <w:numPr>
          <w:ilvl w:val="1"/>
          <w:numId w:val="1"/>
        </w:numPr>
        <w:tabs>
          <w:tab w:val="left" w:pos="964"/>
        </w:tabs>
        <w:rPr>
          <w:sz w:val="20"/>
          <w:szCs w:val="20"/>
        </w:rPr>
      </w:pPr>
      <w:r w:rsidRPr="009F48F9">
        <w:rPr>
          <w:sz w:val="20"/>
          <w:szCs w:val="20"/>
        </w:rPr>
        <w:t>What three shapes are most common? Label them on the figure.</w:t>
      </w:r>
    </w:p>
    <w:p w:rsidR="0050120C" w:rsidRPr="009F48F9" w:rsidRDefault="0050120C">
      <w:pPr>
        <w:pStyle w:val="BodyText"/>
        <w:rPr>
          <w:sz w:val="20"/>
          <w:szCs w:val="20"/>
        </w:rPr>
      </w:pPr>
    </w:p>
    <w:p w:rsidR="0050120C" w:rsidRPr="009F48F9" w:rsidRDefault="0050120C">
      <w:pPr>
        <w:pStyle w:val="BodyText"/>
        <w:spacing w:before="9"/>
        <w:rPr>
          <w:sz w:val="20"/>
          <w:szCs w:val="20"/>
        </w:rPr>
      </w:pPr>
    </w:p>
    <w:p w:rsidR="0050120C" w:rsidRPr="009F48F9" w:rsidRDefault="00193860">
      <w:pPr>
        <w:pStyle w:val="ListParagraph"/>
        <w:numPr>
          <w:ilvl w:val="1"/>
          <w:numId w:val="1"/>
        </w:numPr>
        <w:tabs>
          <w:tab w:val="left" w:pos="964"/>
        </w:tabs>
        <w:rPr>
          <w:sz w:val="20"/>
          <w:szCs w:val="20"/>
        </w:rPr>
      </w:pPr>
      <w:r w:rsidRPr="009F48F9">
        <w:rPr>
          <w:sz w:val="20"/>
          <w:szCs w:val="20"/>
        </w:rPr>
        <w:t>What is the composition of the typical bacterial cell wall?</w:t>
      </w:r>
    </w:p>
    <w:p w:rsidR="0050120C" w:rsidRPr="009F48F9" w:rsidRDefault="0050120C">
      <w:pPr>
        <w:pStyle w:val="BodyText"/>
        <w:rPr>
          <w:sz w:val="20"/>
          <w:szCs w:val="20"/>
        </w:rPr>
      </w:pPr>
    </w:p>
    <w:p w:rsidR="0050120C" w:rsidRPr="009F48F9" w:rsidRDefault="0050120C">
      <w:pPr>
        <w:pStyle w:val="BodyText"/>
        <w:spacing w:before="8"/>
        <w:rPr>
          <w:sz w:val="20"/>
          <w:szCs w:val="20"/>
        </w:rPr>
      </w:pPr>
    </w:p>
    <w:p w:rsidR="0050120C" w:rsidRPr="009F48F9" w:rsidRDefault="00193860">
      <w:pPr>
        <w:pStyle w:val="ListParagraph"/>
        <w:numPr>
          <w:ilvl w:val="0"/>
          <w:numId w:val="1"/>
        </w:numPr>
        <w:tabs>
          <w:tab w:val="left" w:pos="532"/>
        </w:tabs>
        <w:spacing w:line="274" w:lineRule="exact"/>
        <w:ind w:right="835"/>
        <w:rPr>
          <w:sz w:val="20"/>
          <w:szCs w:val="20"/>
        </w:rPr>
      </w:pPr>
      <w:r w:rsidRPr="009F48F9">
        <w:rPr>
          <w:sz w:val="20"/>
          <w:szCs w:val="20"/>
        </w:rPr>
        <w:t>A key feature of prokaryotic cells is the cell wall. What three functions does it provide for the</w:t>
      </w:r>
      <w:r w:rsidRPr="009F48F9">
        <w:rPr>
          <w:spacing w:val="-1"/>
          <w:sz w:val="20"/>
          <w:szCs w:val="20"/>
        </w:rPr>
        <w:t xml:space="preserve"> </w:t>
      </w:r>
      <w:r w:rsidRPr="009F48F9">
        <w:rPr>
          <w:sz w:val="20"/>
          <w:szCs w:val="20"/>
        </w:rPr>
        <w:t>cell?</w:t>
      </w: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spacing w:before="4"/>
        <w:rPr>
          <w:sz w:val="20"/>
          <w:szCs w:val="20"/>
        </w:rPr>
      </w:pPr>
    </w:p>
    <w:p w:rsidR="0050120C" w:rsidRPr="009F48F9" w:rsidRDefault="00193860">
      <w:pPr>
        <w:pStyle w:val="ListParagraph"/>
        <w:numPr>
          <w:ilvl w:val="0"/>
          <w:numId w:val="1"/>
        </w:numPr>
        <w:tabs>
          <w:tab w:val="left" w:pos="532"/>
          <w:tab w:val="left" w:pos="3788"/>
          <w:tab w:val="left" w:pos="9413"/>
        </w:tabs>
        <w:spacing w:line="274" w:lineRule="exact"/>
        <w:ind w:right="127"/>
        <w:rPr>
          <w:sz w:val="20"/>
          <w:szCs w:val="20"/>
        </w:rPr>
      </w:pPr>
      <w:r w:rsidRPr="009F48F9">
        <w:rPr>
          <w:sz w:val="20"/>
          <w:szCs w:val="20"/>
        </w:rPr>
        <w:t>Quick review! What material comprises the cell wall of plants?</w:t>
      </w:r>
      <w:r w:rsidRPr="009F48F9">
        <w:rPr>
          <w:spacing w:val="-1"/>
          <w:sz w:val="20"/>
          <w:szCs w:val="20"/>
        </w:rPr>
        <w:t xml:space="preserve"> </w:t>
      </w:r>
      <w:r w:rsidRPr="009F48F9">
        <w:rPr>
          <w:sz w:val="20"/>
          <w:szCs w:val="20"/>
          <w:u w:val="single"/>
        </w:rPr>
        <w:t xml:space="preserve"> </w:t>
      </w:r>
      <w:r w:rsidRPr="009F48F9">
        <w:rPr>
          <w:sz w:val="20"/>
          <w:szCs w:val="20"/>
          <w:u w:val="single"/>
        </w:rPr>
        <w:tab/>
      </w:r>
      <w:r w:rsidRPr="009F48F9">
        <w:rPr>
          <w:w w:val="25"/>
          <w:sz w:val="20"/>
          <w:szCs w:val="20"/>
          <w:u w:val="single"/>
        </w:rPr>
        <w:t xml:space="preserve"> </w:t>
      </w:r>
      <w:r w:rsidRPr="009F48F9">
        <w:rPr>
          <w:sz w:val="20"/>
          <w:szCs w:val="20"/>
        </w:rPr>
        <w:t xml:space="preserve"> of</w:t>
      </w:r>
      <w:r w:rsidRPr="009F48F9">
        <w:rPr>
          <w:spacing w:val="-4"/>
          <w:sz w:val="20"/>
          <w:szCs w:val="20"/>
        </w:rPr>
        <w:t xml:space="preserve"> </w:t>
      </w:r>
      <w:r w:rsidRPr="009F48F9">
        <w:rPr>
          <w:sz w:val="20"/>
          <w:szCs w:val="20"/>
        </w:rPr>
        <w:t xml:space="preserve">fungi? </w:t>
      </w:r>
      <w:r w:rsidRPr="009F48F9">
        <w:rPr>
          <w:sz w:val="20"/>
          <w:szCs w:val="20"/>
          <w:u w:val="single"/>
        </w:rPr>
        <w:t xml:space="preserve"> </w:t>
      </w:r>
      <w:r w:rsidRPr="009F48F9">
        <w:rPr>
          <w:sz w:val="20"/>
          <w:szCs w:val="20"/>
          <w:u w:val="single"/>
        </w:rPr>
        <w:tab/>
      </w:r>
    </w:p>
    <w:p w:rsidR="0050120C" w:rsidRPr="009F48F9" w:rsidRDefault="0050120C">
      <w:pPr>
        <w:pStyle w:val="BodyText"/>
        <w:spacing w:before="7"/>
        <w:rPr>
          <w:sz w:val="20"/>
          <w:szCs w:val="20"/>
        </w:rPr>
      </w:pPr>
    </w:p>
    <w:p w:rsidR="0050120C" w:rsidRPr="009F48F9" w:rsidRDefault="00193860">
      <w:pPr>
        <w:pStyle w:val="ListParagraph"/>
        <w:numPr>
          <w:ilvl w:val="0"/>
          <w:numId w:val="1"/>
        </w:numPr>
        <w:tabs>
          <w:tab w:val="left" w:pos="532"/>
          <w:tab w:val="left" w:pos="3641"/>
          <w:tab w:val="left" w:pos="6444"/>
          <w:tab w:val="left" w:pos="8403"/>
        </w:tabs>
        <w:spacing w:before="69" w:line="242" w:lineRule="auto"/>
        <w:ind w:right="753"/>
        <w:rPr>
          <w:sz w:val="20"/>
          <w:szCs w:val="20"/>
        </w:rPr>
      </w:pPr>
      <w:r w:rsidRPr="009F48F9">
        <w:rPr>
          <w:sz w:val="20"/>
          <w:szCs w:val="20"/>
        </w:rPr>
        <w:t xml:space="preserve">The cell walls of </w:t>
      </w:r>
      <w:proofErr w:type="spellStart"/>
      <w:r w:rsidRPr="009F48F9">
        <w:rPr>
          <w:sz w:val="20"/>
          <w:szCs w:val="20"/>
        </w:rPr>
        <w:t>archaeans</w:t>
      </w:r>
      <w:proofErr w:type="spellEnd"/>
      <w:r w:rsidRPr="009F48F9">
        <w:rPr>
          <w:sz w:val="20"/>
          <w:szCs w:val="20"/>
        </w:rPr>
        <w:t xml:space="preserve"> are different.</w:t>
      </w:r>
      <w:r w:rsidRPr="009F48F9">
        <w:rPr>
          <w:spacing w:val="65"/>
          <w:sz w:val="20"/>
          <w:szCs w:val="20"/>
        </w:rPr>
        <w:t xml:space="preserve"> </w:t>
      </w:r>
      <w:r w:rsidRPr="009F48F9">
        <w:rPr>
          <w:sz w:val="20"/>
          <w:szCs w:val="20"/>
        </w:rPr>
        <w:t>They</w:t>
      </w:r>
      <w:r w:rsidRPr="009F48F9">
        <w:rPr>
          <w:spacing w:val="-1"/>
          <w:sz w:val="20"/>
          <w:szCs w:val="20"/>
        </w:rPr>
        <w:t xml:space="preserve"> </w:t>
      </w:r>
      <w:r w:rsidRPr="009F48F9">
        <w:rPr>
          <w:sz w:val="20"/>
          <w:szCs w:val="20"/>
        </w:rPr>
        <w:t>lack</w:t>
      </w:r>
      <w:r w:rsidRPr="009F48F9">
        <w:rPr>
          <w:sz w:val="20"/>
          <w:szCs w:val="20"/>
          <w:u w:val="single"/>
        </w:rPr>
        <w:tab/>
      </w:r>
      <w:r w:rsidRPr="009F48F9">
        <w:rPr>
          <w:sz w:val="20"/>
          <w:szCs w:val="20"/>
          <w:u w:val="single"/>
        </w:rPr>
        <w:tab/>
      </w:r>
      <w:r w:rsidRPr="009F48F9">
        <w:rPr>
          <w:sz w:val="20"/>
          <w:szCs w:val="20"/>
        </w:rPr>
        <w:t>but</w:t>
      </w:r>
      <w:r w:rsidRPr="009F48F9">
        <w:rPr>
          <w:spacing w:val="-1"/>
          <w:sz w:val="20"/>
          <w:szCs w:val="20"/>
        </w:rPr>
        <w:t xml:space="preserve"> </w:t>
      </w:r>
      <w:r w:rsidRPr="009F48F9">
        <w:rPr>
          <w:sz w:val="20"/>
          <w:szCs w:val="20"/>
        </w:rPr>
        <w:t>contain</w:t>
      </w:r>
      <w:r w:rsidRPr="009F48F9">
        <w:rPr>
          <w:sz w:val="20"/>
          <w:szCs w:val="20"/>
          <w:u w:val="single"/>
        </w:rPr>
        <w:tab/>
      </w:r>
      <w:r w:rsidRPr="009F48F9">
        <w:rPr>
          <w:sz w:val="20"/>
          <w:szCs w:val="20"/>
        </w:rPr>
        <w:t>and</w:t>
      </w:r>
      <w:r w:rsidRPr="009F48F9">
        <w:rPr>
          <w:sz w:val="20"/>
          <w:szCs w:val="20"/>
          <w:u w:val="single"/>
        </w:rPr>
        <w:t xml:space="preserve"> </w:t>
      </w:r>
      <w:r w:rsidRPr="009F48F9">
        <w:rPr>
          <w:sz w:val="20"/>
          <w:szCs w:val="20"/>
          <w:u w:val="single"/>
        </w:rPr>
        <w:tab/>
      </w:r>
      <w:r w:rsidRPr="009F48F9">
        <w:rPr>
          <w:sz w:val="20"/>
          <w:szCs w:val="20"/>
        </w:rPr>
        <w:t>.</w:t>
      </w:r>
    </w:p>
    <w:p w:rsidR="0050120C" w:rsidRPr="009F48F9" w:rsidRDefault="00193860">
      <w:pPr>
        <w:pStyle w:val="ListParagraph"/>
        <w:numPr>
          <w:ilvl w:val="0"/>
          <w:numId w:val="1"/>
        </w:numPr>
        <w:tabs>
          <w:tab w:val="left" w:pos="532"/>
        </w:tabs>
        <w:spacing w:before="55"/>
        <w:rPr>
          <w:sz w:val="20"/>
          <w:szCs w:val="20"/>
        </w:rPr>
      </w:pPr>
      <w:r w:rsidRPr="009F48F9">
        <w:rPr>
          <w:sz w:val="20"/>
          <w:szCs w:val="20"/>
        </w:rPr>
        <w:t>Explain the difference between gram-positive and gram-negative</w:t>
      </w:r>
      <w:r w:rsidRPr="009F48F9">
        <w:rPr>
          <w:spacing w:val="-1"/>
          <w:sz w:val="20"/>
          <w:szCs w:val="20"/>
        </w:rPr>
        <w:t xml:space="preserve"> </w:t>
      </w:r>
      <w:r w:rsidRPr="009F48F9">
        <w:rPr>
          <w:sz w:val="20"/>
          <w:szCs w:val="20"/>
        </w:rPr>
        <w:t>bacteria.</w:t>
      </w: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spacing w:before="9"/>
        <w:rPr>
          <w:sz w:val="20"/>
          <w:szCs w:val="20"/>
        </w:rPr>
      </w:pPr>
    </w:p>
    <w:p w:rsidR="0050120C" w:rsidRPr="009F48F9" w:rsidRDefault="00193860">
      <w:pPr>
        <w:pStyle w:val="ListParagraph"/>
        <w:numPr>
          <w:ilvl w:val="0"/>
          <w:numId w:val="1"/>
        </w:numPr>
        <w:tabs>
          <w:tab w:val="left" w:pos="532"/>
        </w:tabs>
        <w:rPr>
          <w:sz w:val="20"/>
          <w:szCs w:val="20"/>
        </w:rPr>
      </w:pPr>
      <w:r w:rsidRPr="009F48F9">
        <w:rPr>
          <w:sz w:val="20"/>
          <w:szCs w:val="20"/>
        </w:rPr>
        <w:t>What is a bacterial capsule?  What functions may it</w:t>
      </w:r>
      <w:r w:rsidRPr="009F48F9">
        <w:rPr>
          <w:spacing w:val="-2"/>
          <w:sz w:val="20"/>
          <w:szCs w:val="20"/>
        </w:rPr>
        <w:t xml:space="preserve"> </w:t>
      </w:r>
      <w:r w:rsidRPr="009F48F9">
        <w:rPr>
          <w:sz w:val="20"/>
          <w:szCs w:val="20"/>
        </w:rPr>
        <w:t>serve?</w:t>
      </w: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spacing w:before="2"/>
        <w:rPr>
          <w:sz w:val="20"/>
          <w:szCs w:val="20"/>
        </w:rPr>
      </w:pPr>
    </w:p>
    <w:p w:rsidR="0050120C" w:rsidRPr="009F48F9" w:rsidRDefault="00193860">
      <w:pPr>
        <w:pStyle w:val="ListParagraph"/>
        <w:numPr>
          <w:ilvl w:val="0"/>
          <w:numId w:val="1"/>
        </w:numPr>
        <w:tabs>
          <w:tab w:val="left" w:pos="501"/>
        </w:tabs>
        <w:ind w:left="500" w:hanging="400"/>
        <w:rPr>
          <w:sz w:val="20"/>
          <w:szCs w:val="20"/>
        </w:rPr>
      </w:pPr>
      <w:r w:rsidRPr="009F48F9">
        <w:rPr>
          <w:sz w:val="20"/>
          <w:szCs w:val="20"/>
        </w:rPr>
        <w:t>Many prokaryotes are capable of directional movement.  What is this</w:t>
      </w:r>
      <w:r w:rsidRPr="009F48F9">
        <w:rPr>
          <w:spacing w:val="-1"/>
          <w:sz w:val="20"/>
          <w:szCs w:val="20"/>
        </w:rPr>
        <w:t xml:space="preserve"> </w:t>
      </w:r>
      <w:r w:rsidRPr="009F48F9">
        <w:rPr>
          <w:sz w:val="20"/>
          <w:szCs w:val="20"/>
        </w:rPr>
        <w:t>called?</w:t>
      </w:r>
    </w:p>
    <w:p w:rsidR="0050120C" w:rsidRPr="009F48F9" w:rsidRDefault="0050120C">
      <w:pPr>
        <w:pStyle w:val="BodyText"/>
        <w:rPr>
          <w:sz w:val="20"/>
          <w:szCs w:val="20"/>
        </w:rPr>
      </w:pPr>
    </w:p>
    <w:p w:rsidR="0050120C" w:rsidRPr="009F48F9" w:rsidRDefault="0050120C">
      <w:pPr>
        <w:pStyle w:val="BodyText"/>
        <w:spacing w:before="9"/>
        <w:rPr>
          <w:sz w:val="20"/>
          <w:szCs w:val="20"/>
        </w:rPr>
      </w:pPr>
    </w:p>
    <w:p w:rsidR="0050120C" w:rsidRPr="009F48F9" w:rsidRDefault="00193860">
      <w:pPr>
        <w:pStyle w:val="ListParagraph"/>
        <w:numPr>
          <w:ilvl w:val="0"/>
          <w:numId w:val="1"/>
        </w:numPr>
        <w:tabs>
          <w:tab w:val="left" w:pos="532"/>
        </w:tabs>
        <w:rPr>
          <w:sz w:val="20"/>
          <w:szCs w:val="20"/>
        </w:rPr>
      </w:pPr>
      <w:r w:rsidRPr="009F48F9">
        <w:rPr>
          <w:sz w:val="20"/>
          <w:szCs w:val="20"/>
        </w:rPr>
        <w:t>What structure makes movement of bacteria possible?</w:t>
      </w:r>
    </w:p>
    <w:p w:rsidR="0050120C" w:rsidRPr="009F48F9" w:rsidRDefault="0050120C">
      <w:pPr>
        <w:pStyle w:val="BodyText"/>
        <w:rPr>
          <w:sz w:val="20"/>
          <w:szCs w:val="20"/>
        </w:rPr>
      </w:pPr>
    </w:p>
    <w:p w:rsidR="0050120C" w:rsidRPr="009F48F9" w:rsidRDefault="0050120C">
      <w:pPr>
        <w:pStyle w:val="BodyText"/>
        <w:spacing w:before="2"/>
        <w:rPr>
          <w:sz w:val="20"/>
          <w:szCs w:val="20"/>
        </w:rPr>
      </w:pPr>
    </w:p>
    <w:p w:rsidR="0050120C" w:rsidRPr="009F48F9" w:rsidRDefault="00193860">
      <w:pPr>
        <w:pStyle w:val="ListParagraph"/>
        <w:numPr>
          <w:ilvl w:val="0"/>
          <w:numId w:val="1"/>
        </w:numPr>
        <w:tabs>
          <w:tab w:val="left" w:pos="532"/>
        </w:tabs>
        <w:rPr>
          <w:sz w:val="20"/>
          <w:szCs w:val="20"/>
        </w:rPr>
      </w:pPr>
      <w:r w:rsidRPr="009F48F9">
        <w:rPr>
          <w:sz w:val="20"/>
          <w:szCs w:val="20"/>
        </w:rPr>
        <w:t>What are the small, circular, self-replicating pieces of DNA found in bacteria</w:t>
      </w:r>
      <w:r w:rsidRPr="009F48F9">
        <w:rPr>
          <w:spacing w:val="-2"/>
          <w:sz w:val="20"/>
          <w:szCs w:val="20"/>
        </w:rPr>
        <w:t xml:space="preserve"> </w:t>
      </w:r>
      <w:r w:rsidRPr="009F48F9">
        <w:rPr>
          <w:sz w:val="20"/>
          <w:szCs w:val="20"/>
        </w:rPr>
        <w:t>called?</w:t>
      </w:r>
    </w:p>
    <w:p w:rsidR="0050120C" w:rsidRPr="009F48F9" w:rsidRDefault="0050120C">
      <w:pPr>
        <w:pStyle w:val="BodyText"/>
        <w:rPr>
          <w:sz w:val="20"/>
          <w:szCs w:val="20"/>
        </w:rPr>
      </w:pPr>
    </w:p>
    <w:p w:rsidR="0050120C" w:rsidRPr="009F48F9" w:rsidRDefault="0050120C">
      <w:pPr>
        <w:pStyle w:val="BodyText"/>
        <w:spacing w:before="9"/>
        <w:rPr>
          <w:sz w:val="20"/>
          <w:szCs w:val="20"/>
        </w:rPr>
      </w:pPr>
    </w:p>
    <w:p w:rsidR="0050120C" w:rsidRPr="009F48F9" w:rsidRDefault="00193860">
      <w:pPr>
        <w:pStyle w:val="ListParagraph"/>
        <w:numPr>
          <w:ilvl w:val="0"/>
          <w:numId w:val="1"/>
        </w:numPr>
        <w:tabs>
          <w:tab w:val="left" w:pos="532"/>
        </w:tabs>
        <w:spacing w:after="7"/>
        <w:rPr>
          <w:sz w:val="20"/>
          <w:szCs w:val="20"/>
        </w:rPr>
      </w:pPr>
      <w:r w:rsidRPr="009F48F9">
        <w:rPr>
          <w:sz w:val="20"/>
          <w:szCs w:val="20"/>
        </w:rPr>
        <w:t>Compare prokaryotes to eukaryotes in terms of the following characteristics:</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3293"/>
        <w:gridCol w:w="3298"/>
      </w:tblGrid>
      <w:tr w:rsidR="0050120C" w:rsidRPr="009F48F9">
        <w:trPr>
          <w:trHeight w:hRule="exact" w:val="283"/>
        </w:trPr>
        <w:tc>
          <w:tcPr>
            <w:tcW w:w="2429" w:type="dxa"/>
          </w:tcPr>
          <w:p w:rsidR="0050120C" w:rsidRPr="009F48F9" w:rsidRDefault="0050120C">
            <w:pPr>
              <w:rPr>
                <w:sz w:val="20"/>
                <w:szCs w:val="20"/>
              </w:rPr>
            </w:pPr>
          </w:p>
        </w:tc>
        <w:tc>
          <w:tcPr>
            <w:tcW w:w="3293" w:type="dxa"/>
          </w:tcPr>
          <w:p w:rsidR="0050120C" w:rsidRPr="009F48F9" w:rsidRDefault="00193860">
            <w:pPr>
              <w:pStyle w:val="TableParagraph"/>
              <w:rPr>
                <w:b/>
                <w:sz w:val="20"/>
                <w:szCs w:val="20"/>
              </w:rPr>
            </w:pPr>
            <w:r w:rsidRPr="009F48F9">
              <w:rPr>
                <w:b/>
                <w:sz w:val="20"/>
                <w:szCs w:val="20"/>
              </w:rPr>
              <w:t>Prokaryotes</w:t>
            </w:r>
          </w:p>
        </w:tc>
        <w:tc>
          <w:tcPr>
            <w:tcW w:w="3298" w:type="dxa"/>
          </w:tcPr>
          <w:p w:rsidR="0050120C" w:rsidRPr="009F48F9" w:rsidRDefault="00193860">
            <w:pPr>
              <w:pStyle w:val="TableParagraph"/>
              <w:ind w:left="105"/>
              <w:rPr>
                <w:b/>
                <w:sz w:val="20"/>
                <w:szCs w:val="20"/>
              </w:rPr>
            </w:pPr>
            <w:r w:rsidRPr="009F48F9">
              <w:rPr>
                <w:b/>
                <w:sz w:val="20"/>
                <w:szCs w:val="20"/>
              </w:rPr>
              <w:t>Eukaryotes</w:t>
            </w:r>
          </w:p>
        </w:tc>
      </w:tr>
      <w:tr w:rsidR="0050120C" w:rsidRPr="009F48F9">
        <w:trPr>
          <w:trHeight w:hRule="exact" w:val="566"/>
        </w:trPr>
        <w:tc>
          <w:tcPr>
            <w:tcW w:w="2429" w:type="dxa"/>
          </w:tcPr>
          <w:p w:rsidR="0050120C" w:rsidRPr="009F48F9" w:rsidRDefault="00193860">
            <w:pPr>
              <w:pStyle w:val="TableParagraph"/>
              <w:spacing w:line="240" w:lineRule="auto"/>
              <w:rPr>
                <w:sz w:val="20"/>
                <w:szCs w:val="20"/>
              </w:rPr>
            </w:pPr>
            <w:r w:rsidRPr="009F48F9">
              <w:rPr>
                <w:sz w:val="20"/>
                <w:szCs w:val="20"/>
              </w:rPr>
              <w:t>Size</w:t>
            </w:r>
          </w:p>
        </w:tc>
        <w:tc>
          <w:tcPr>
            <w:tcW w:w="3293" w:type="dxa"/>
          </w:tcPr>
          <w:p w:rsidR="0050120C" w:rsidRPr="009F48F9" w:rsidRDefault="0050120C">
            <w:pPr>
              <w:rPr>
                <w:sz w:val="20"/>
                <w:szCs w:val="20"/>
              </w:rPr>
            </w:pPr>
          </w:p>
        </w:tc>
        <w:tc>
          <w:tcPr>
            <w:tcW w:w="3298" w:type="dxa"/>
          </w:tcPr>
          <w:p w:rsidR="0050120C" w:rsidRPr="009F48F9" w:rsidRDefault="0050120C">
            <w:pPr>
              <w:rPr>
                <w:sz w:val="20"/>
                <w:szCs w:val="20"/>
              </w:rPr>
            </w:pPr>
          </w:p>
        </w:tc>
      </w:tr>
      <w:tr w:rsidR="0050120C" w:rsidRPr="009F48F9">
        <w:trPr>
          <w:trHeight w:hRule="exact" w:val="562"/>
        </w:trPr>
        <w:tc>
          <w:tcPr>
            <w:tcW w:w="2429" w:type="dxa"/>
          </w:tcPr>
          <w:p w:rsidR="0050120C" w:rsidRPr="009F48F9" w:rsidRDefault="00193860">
            <w:pPr>
              <w:pStyle w:val="TableParagraph"/>
              <w:rPr>
                <w:sz w:val="20"/>
                <w:szCs w:val="20"/>
              </w:rPr>
            </w:pPr>
            <w:r w:rsidRPr="009F48F9">
              <w:rPr>
                <w:sz w:val="20"/>
                <w:szCs w:val="20"/>
              </w:rPr>
              <w:t>Genome</w:t>
            </w:r>
          </w:p>
        </w:tc>
        <w:tc>
          <w:tcPr>
            <w:tcW w:w="3293" w:type="dxa"/>
          </w:tcPr>
          <w:p w:rsidR="0050120C" w:rsidRPr="009F48F9" w:rsidRDefault="0050120C">
            <w:pPr>
              <w:rPr>
                <w:sz w:val="20"/>
                <w:szCs w:val="20"/>
              </w:rPr>
            </w:pPr>
          </w:p>
        </w:tc>
        <w:tc>
          <w:tcPr>
            <w:tcW w:w="3298" w:type="dxa"/>
          </w:tcPr>
          <w:p w:rsidR="0050120C" w:rsidRPr="009F48F9" w:rsidRDefault="0050120C">
            <w:pPr>
              <w:rPr>
                <w:sz w:val="20"/>
                <w:szCs w:val="20"/>
              </w:rPr>
            </w:pPr>
          </w:p>
        </w:tc>
      </w:tr>
      <w:tr w:rsidR="0050120C" w:rsidRPr="009F48F9">
        <w:trPr>
          <w:trHeight w:hRule="exact" w:val="562"/>
        </w:trPr>
        <w:tc>
          <w:tcPr>
            <w:tcW w:w="2429" w:type="dxa"/>
          </w:tcPr>
          <w:p w:rsidR="0050120C" w:rsidRPr="009F48F9" w:rsidRDefault="00193860">
            <w:pPr>
              <w:pStyle w:val="TableParagraph"/>
              <w:rPr>
                <w:sz w:val="20"/>
                <w:szCs w:val="20"/>
              </w:rPr>
            </w:pPr>
            <w:r w:rsidRPr="009F48F9">
              <w:rPr>
                <w:sz w:val="20"/>
                <w:szCs w:val="20"/>
              </w:rPr>
              <w:t>Membranes</w:t>
            </w:r>
          </w:p>
        </w:tc>
        <w:tc>
          <w:tcPr>
            <w:tcW w:w="3293" w:type="dxa"/>
          </w:tcPr>
          <w:p w:rsidR="0050120C" w:rsidRPr="009F48F9" w:rsidRDefault="0050120C">
            <w:pPr>
              <w:rPr>
                <w:sz w:val="20"/>
                <w:szCs w:val="20"/>
              </w:rPr>
            </w:pPr>
          </w:p>
        </w:tc>
        <w:tc>
          <w:tcPr>
            <w:tcW w:w="3298" w:type="dxa"/>
          </w:tcPr>
          <w:p w:rsidR="0050120C" w:rsidRPr="009F48F9" w:rsidRDefault="0050120C">
            <w:pPr>
              <w:rPr>
                <w:sz w:val="20"/>
                <w:szCs w:val="20"/>
              </w:rPr>
            </w:pPr>
          </w:p>
        </w:tc>
      </w:tr>
      <w:tr w:rsidR="0050120C" w:rsidRPr="009F48F9">
        <w:trPr>
          <w:trHeight w:hRule="exact" w:val="562"/>
        </w:trPr>
        <w:tc>
          <w:tcPr>
            <w:tcW w:w="2429" w:type="dxa"/>
          </w:tcPr>
          <w:p w:rsidR="0050120C" w:rsidRPr="009F48F9" w:rsidRDefault="00193860">
            <w:pPr>
              <w:pStyle w:val="TableParagraph"/>
              <w:rPr>
                <w:sz w:val="20"/>
                <w:szCs w:val="20"/>
              </w:rPr>
            </w:pPr>
            <w:r w:rsidRPr="009F48F9">
              <w:rPr>
                <w:sz w:val="20"/>
                <w:szCs w:val="20"/>
              </w:rPr>
              <w:t>Location of Genome</w:t>
            </w:r>
          </w:p>
        </w:tc>
        <w:tc>
          <w:tcPr>
            <w:tcW w:w="3293" w:type="dxa"/>
          </w:tcPr>
          <w:p w:rsidR="0050120C" w:rsidRPr="009F48F9" w:rsidRDefault="0050120C">
            <w:pPr>
              <w:rPr>
                <w:sz w:val="20"/>
                <w:szCs w:val="20"/>
              </w:rPr>
            </w:pPr>
          </w:p>
        </w:tc>
        <w:tc>
          <w:tcPr>
            <w:tcW w:w="3298" w:type="dxa"/>
          </w:tcPr>
          <w:p w:rsidR="0050120C" w:rsidRPr="009F48F9" w:rsidRDefault="0050120C">
            <w:pPr>
              <w:rPr>
                <w:sz w:val="20"/>
                <w:szCs w:val="20"/>
              </w:rPr>
            </w:pPr>
          </w:p>
        </w:tc>
      </w:tr>
      <w:tr w:rsidR="0050120C" w:rsidRPr="009F48F9">
        <w:trPr>
          <w:trHeight w:hRule="exact" w:val="562"/>
        </w:trPr>
        <w:tc>
          <w:tcPr>
            <w:tcW w:w="2429" w:type="dxa"/>
          </w:tcPr>
          <w:p w:rsidR="0050120C" w:rsidRPr="009F48F9" w:rsidRDefault="00193860">
            <w:pPr>
              <w:pStyle w:val="TableParagraph"/>
              <w:rPr>
                <w:sz w:val="20"/>
                <w:szCs w:val="20"/>
              </w:rPr>
            </w:pPr>
            <w:r w:rsidRPr="009F48F9">
              <w:rPr>
                <w:sz w:val="20"/>
                <w:szCs w:val="20"/>
              </w:rPr>
              <w:t>Plasmids</w:t>
            </w:r>
          </w:p>
        </w:tc>
        <w:tc>
          <w:tcPr>
            <w:tcW w:w="3293" w:type="dxa"/>
          </w:tcPr>
          <w:p w:rsidR="0050120C" w:rsidRPr="009F48F9" w:rsidRDefault="0050120C">
            <w:pPr>
              <w:rPr>
                <w:sz w:val="20"/>
                <w:szCs w:val="20"/>
              </w:rPr>
            </w:pPr>
          </w:p>
        </w:tc>
        <w:tc>
          <w:tcPr>
            <w:tcW w:w="3298" w:type="dxa"/>
          </w:tcPr>
          <w:p w:rsidR="0050120C" w:rsidRPr="009F48F9" w:rsidRDefault="0050120C">
            <w:pPr>
              <w:rPr>
                <w:sz w:val="20"/>
                <w:szCs w:val="20"/>
              </w:rPr>
            </w:pPr>
          </w:p>
        </w:tc>
      </w:tr>
      <w:tr w:rsidR="0050120C" w:rsidRPr="009F48F9">
        <w:trPr>
          <w:trHeight w:hRule="exact" w:val="562"/>
        </w:trPr>
        <w:tc>
          <w:tcPr>
            <w:tcW w:w="2429" w:type="dxa"/>
          </w:tcPr>
          <w:p w:rsidR="0050120C" w:rsidRPr="009F48F9" w:rsidRDefault="00193860">
            <w:pPr>
              <w:pStyle w:val="TableParagraph"/>
              <w:rPr>
                <w:sz w:val="20"/>
                <w:szCs w:val="20"/>
              </w:rPr>
            </w:pPr>
            <w:r w:rsidRPr="009F48F9">
              <w:rPr>
                <w:sz w:val="20"/>
                <w:szCs w:val="20"/>
              </w:rPr>
              <w:t>Ribosomes</w:t>
            </w:r>
          </w:p>
        </w:tc>
        <w:tc>
          <w:tcPr>
            <w:tcW w:w="3293" w:type="dxa"/>
          </w:tcPr>
          <w:p w:rsidR="0050120C" w:rsidRPr="009F48F9" w:rsidRDefault="0050120C">
            <w:pPr>
              <w:rPr>
                <w:sz w:val="20"/>
                <w:szCs w:val="20"/>
              </w:rPr>
            </w:pPr>
          </w:p>
        </w:tc>
        <w:tc>
          <w:tcPr>
            <w:tcW w:w="3298" w:type="dxa"/>
          </w:tcPr>
          <w:p w:rsidR="0050120C" w:rsidRPr="009F48F9" w:rsidRDefault="0050120C">
            <w:pPr>
              <w:rPr>
                <w:sz w:val="20"/>
                <w:szCs w:val="20"/>
              </w:rPr>
            </w:pPr>
          </w:p>
        </w:tc>
      </w:tr>
    </w:tbl>
    <w:p w:rsidR="0050120C" w:rsidRPr="009F48F9" w:rsidRDefault="0050120C">
      <w:pPr>
        <w:pStyle w:val="BodyText"/>
        <w:spacing w:before="9"/>
        <w:rPr>
          <w:sz w:val="20"/>
          <w:szCs w:val="20"/>
        </w:rPr>
      </w:pPr>
    </w:p>
    <w:p w:rsidR="0050120C" w:rsidRPr="009F48F9" w:rsidRDefault="0050120C">
      <w:pPr>
        <w:pStyle w:val="BodyText"/>
        <w:rPr>
          <w:sz w:val="20"/>
          <w:szCs w:val="20"/>
        </w:rPr>
      </w:pPr>
    </w:p>
    <w:p w:rsidR="00193860" w:rsidRDefault="00193860" w:rsidP="00193860">
      <w:pPr>
        <w:pStyle w:val="Heading2"/>
        <w:spacing w:before="1"/>
        <w:ind w:left="0"/>
        <w:rPr>
          <w:b w:val="0"/>
          <w:bCs w:val="0"/>
          <w:i w:val="0"/>
          <w:sz w:val="20"/>
          <w:szCs w:val="20"/>
        </w:rPr>
      </w:pPr>
    </w:p>
    <w:p w:rsidR="0050120C" w:rsidRPr="009F48F9" w:rsidRDefault="00193860" w:rsidP="00193860">
      <w:pPr>
        <w:pStyle w:val="Heading2"/>
        <w:spacing w:before="1"/>
        <w:ind w:left="0"/>
        <w:rPr>
          <w:sz w:val="24"/>
          <w:szCs w:val="24"/>
        </w:rPr>
      </w:pPr>
      <w:r w:rsidRPr="009F48F9">
        <w:rPr>
          <w:sz w:val="24"/>
          <w:szCs w:val="24"/>
        </w:rPr>
        <w:lastRenderedPageBreak/>
        <w:t>Section 3</w:t>
      </w:r>
    </w:p>
    <w:p w:rsidR="0050120C" w:rsidRPr="009F48F9" w:rsidRDefault="00193860">
      <w:pPr>
        <w:pStyle w:val="ListParagraph"/>
        <w:numPr>
          <w:ilvl w:val="0"/>
          <w:numId w:val="1"/>
        </w:numPr>
        <w:tabs>
          <w:tab w:val="left" w:pos="532"/>
        </w:tabs>
        <w:spacing w:after="7"/>
        <w:ind w:right="147"/>
        <w:rPr>
          <w:sz w:val="20"/>
          <w:szCs w:val="20"/>
        </w:rPr>
      </w:pPr>
      <w:r w:rsidRPr="009F48F9">
        <w:rPr>
          <w:sz w:val="20"/>
          <w:szCs w:val="20"/>
        </w:rPr>
        <w:t>You should now have some idea why there is so much potential for genetic diversity with bacterial populations.  Although mutation is the major source of genetic variation in prokaryotes, listed below are the other three ways variation is introduced.  Explain each</w:t>
      </w:r>
      <w:r w:rsidRPr="009F48F9">
        <w:rPr>
          <w:spacing w:val="-2"/>
          <w:sz w:val="20"/>
          <w:szCs w:val="20"/>
        </w:rPr>
        <w:t xml:space="preserve"> </w:t>
      </w:r>
      <w:r w:rsidRPr="009F48F9">
        <w:rPr>
          <w:sz w:val="20"/>
          <w:szCs w:val="20"/>
        </w:rPr>
        <w:t>one.</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9"/>
        <w:gridCol w:w="6480"/>
      </w:tblGrid>
      <w:tr w:rsidR="0050120C" w:rsidRPr="009F48F9">
        <w:trPr>
          <w:trHeight w:hRule="exact" w:val="288"/>
        </w:trPr>
        <w:tc>
          <w:tcPr>
            <w:tcW w:w="2429" w:type="dxa"/>
          </w:tcPr>
          <w:p w:rsidR="0050120C" w:rsidRPr="009F48F9" w:rsidRDefault="00193860">
            <w:pPr>
              <w:pStyle w:val="TableParagraph"/>
              <w:rPr>
                <w:b/>
                <w:sz w:val="20"/>
                <w:szCs w:val="20"/>
              </w:rPr>
            </w:pPr>
            <w:r w:rsidRPr="009F48F9">
              <w:rPr>
                <w:b/>
                <w:sz w:val="20"/>
                <w:szCs w:val="20"/>
              </w:rPr>
              <w:t>Source of Variation</w:t>
            </w:r>
          </w:p>
        </w:tc>
        <w:tc>
          <w:tcPr>
            <w:tcW w:w="6480" w:type="dxa"/>
          </w:tcPr>
          <w:p w:rsidR="0050120C" w:rsidRPr="009F48F9" w:rsidRDefault="00193860">
            <w:pPr>
              <w:pStyle w:val="TableParagraph"/>
              <w:rPr>
                <w:b/>
                <w:sz w:val="20"/>
                <w:szCs w:val="20"/>
              </w:rPr>
            </w:pPr>
            <w:r w:rsidRPr="009F48F9">
              <w:rPr>
                <w:b/>
                <w:sz w:val="20"/>
                <w:szCs w:val="20"/>
              </w:rPr>
              <w:t>Summary Explanation</w:t>
            </w:r>
          </w:p>
        </w:tc>
      </w:tr>
      <w:tr w:rsidR="0050120C" w:rsidRPr="009F48F9">
        <w:trPr>
          <w:trHeight w:hRule="exact" w:val="562"/>
        </w:trPr>
        <w:tc>
          <w:tcPr>
            <w:tcW w:w="2429" w:type="dxa"/>
          </w:tcPr>
          <w:p w:rsidR="0050120C" w:rsidRPr="009F48F9" w:rsidRDefault="00193860">
            <w:pPr>
              <w:pStyle w:val="TableParagraph"/>
              <w:rPr>
                <w:sz w:val="20"/>
                <w:szCs w:val="20"/>
              </w:rPr>
            </w:pPr>
            <w:r w:rsidRPr="009F48F9">
              <w:rPr>
                <w:sz w:val="20"/>
                <w:szCs w:val="20"/>
              </w:rPr>
              <w:t>Recombination</w:t>
            </w:r>
          </w:p>
        </w:tc>
        <w:tc>
          <w:tcPr>
            <w:tcW w:w="6480" w:type="dxa"/>
          </w:tcPr>
          <w:p w:rsidR="0050120C" w:rsidRPr="009F48F9" w:rsidRDefault="0050120C">
            <w:pPr>
              <w:rPr>
                <w:sz w:val="20"/>
                <w:szCs w:val="20"/>
              </w:rPr>
            </w:pPr>
          </w:p>
        </w:tc>
      </w:tr>
      <w:tr w:rsidR="0050120C" w:rsidRPr="009F48F9">
        <w:trPr>
          <w:trHeight w:hRule="exact" w:val="562"/>
        </w:trPr>
        <w:tc>
          <w:tcPr>
            <w:tcW w:w="2429" w:type="dxa"/>
          </w:tcPr>
          <w:p w:rsidR="0050120C" w:rsidRPr="009F48F9" w:rsidRDefault="00193860">
            <w:pPr>
              <w:pStyle w:val="TableParagraph"/>
              <w:rPr>
                <w:sz w:val="20"/>
                <w:szCs w:val="20"/>
              </w:rPr>
            </w:pPr>
            <w:r w:rsidRPr="009F48F9">
              <w:rPr>
                <w:sz w:val="20"/>
                <w:szCs w:val="20"/>
              </w:rPr>
              <w:t>Transformation</w:t>
            </w:r>
          </w:p>
        </w:tc>
        <w:tc>
          <w:tcPr>
            <w:tcW w:w="6480" w:type="dxa"/>
          </w:tcPr>
          <w:p w:rsidR="0050120C" w:rsidRPr="009F48F9" w:rsidRDefault="0050120C">
            <w:pPr>
              <w:rPr>
                <w:sz w:val="20"/>
                <w:szCs w:val="20"/>
              </w:rPr>
            </w:pPr>
          </w:p>
        </w:tc>
      </w:tr>
      <w:tr w:rsidR="0050120C" w:rsidRPr="009F48F9">
        <w:trPr>
          <w:trHeight w:hRule="exact" w:val="562"/>
        </w:trPr>
        <w:tc>
          <w:tcPr>
            <w:tcW w:w="2429" w:type="dxa"/>
          </w:tcPr>
          <w:p w:rsidR="0050120C" w:rsidRPr="009F48F9" w:rsidRDefault="00193860">
            <w:pPr>
              <w:pStyle w:val="TableParagraph"/>
              <w:rPr>
                <w:sz w:val="20"/>
                <w:szCs w:val="20"/>
              </w:rPr>
            </w:pPr>
            <w:r w:rsidRPr="009F48F9">
              <w:rPr>
                <w:sz w:val="20"/>
                <w:szCs w:val="20"/>
              </w:rPr>
              <w:t>Transduction</w:t>
            </w:r>
          </w:p>
        </w:tc>
        <w:tc>
          <w:tcPr>
            <w:tcW w:w="6480" w:type="dxa"/>
          </w:tcPr>
          <w:p w:rsidR="0050120C" w:rsidRPr="009F48F9" w:rsidRDefault="0050120C">
            <w:pPr>
              <w:rPr>
                <w:sz w:val="20"/>
                <w:szCs w:val="20"/>
              </w:rPr>
            </w:pPr>
          </w:p>
        </w:tc>
      </w:tr>
    </w:tbl>
    <w:p w:rsidR="0050120C" w:rsidRPr="009F48F9" w:rsidRDefault="0050120C">
      <w:pPr>
        <w:pStyle w:val="BodyText"/>
        <w:spacing w:before="4"/>
        <w:rPr>
          <w:sz w:val="20"/>
          <w:szCs w:val="20"/>
        </w:rPr>
      </w:pPr>
    </w:p>
    <w:p w:rsidR="0050120C" w:rsidRPr="009F48F9" w:rsidRDefault="0050120C">
      <w:pPr>
        <w:pStyle w:val="BodyText"/>
        <w:spacing w:before="11"/>
        <w:rPr>
          <w:sz w:val="20"/>
          <w:szCs w:val="20"/>
        </w:rPr>
      </w:pPr>
    </w:p>
    <w:p w:rsidR="0050120C" w:rsidRPr="009F48F9" w:rsidRDefault="00193860">
      <w:pPr>
        <w:pStyle w:val="ListParagraph"/>
        <w:numPr>
          <w:ilvl w:val="0"/>
          <w:numId w:val="1"/>
        </w:numPr>
        <w:tabs>
          <w:tab w:val="left" w:pos="532"/>
        </w:tabs>
        <w:spacing w:before="69"/>
        <w:rPr>
          <w:sz w:val="20"/>
          <w:szCs w:val="20"/>
        </w:rPr>
      </w:pPr>
      <w:r w:rsidRPr="009F48F9">
        <w:rPr>
          <w:sz w:val="20"/>
          <w:szCs w:val="20"/>
        </w:rPr>
        <w:t>What occurs in bacterial</w:t>
      </w:r>
      <w:r w:rsidRPr="009F48F9">
        <w:rPr>
          <w:spacing w:val="-1"/>
          <w:sz w:val="20"/>
          <w:szCs w:val="20"/>
        </w:rPr>
        <w:t xml:space="preserve"> </w:t>
      </w:r>
      <w:r w:rsidRPr="009F48F9">
        <w:rPr>
          <w:sz w:val="20"/>
          <w:szCs w:val="20"/>
        </w:rPr>
        <w:t>conjugation?</w:t>
      </w:r>
    </w:p>
    <w:p w:rsidR="0050120C" w:rsidRPr="009F48F9" w:rsidRDefault="0050120C">
      <w:pPr>
        <w:pStyle w:val="BodyText"/>
        <w:rPr>
          <w:sz w:val="20"/>
          <w:szCs w:val="20"/>
        </w:rPr>
      </w:pPr>
    </w:p>
    <w:p w:rsidR="0050120C" w:rsidRPr="009F48F9" w:rsidRDefault="0050120C">
      <w:pPr>
        <w:pStyle w:val="BodyText"/>
        <w:rPr>
          <w:sz w:val="20"/>
          <w:szCs w:val="20"/>
        </w:rPr>
      </w:pPr>
    </w:p>
    <w:p w:rsidR="0050120C" w:rsidRPr="009F48F9" w:rsidRDefault="0050120C">
      <w:pPr>
        <w:pStyle w:val="BodyText"/>
        <w:rPr>
          <w:sz w:val="20"/>
          <w:szCs w:val="20"/>
        </w:rPr>
      </w:pPr>
    </w:p>
    <w:p w:rsidR="0050120C" w:rsidRDefault="0050120C">
      <w:pPr>
        <w:pStyle w:val="BodyText"/>
      </w:pPr>
    </w:p>
    <w:p w:rsidR="0050120C" w:rsidRDefault="0050120C">
      <w:pPr>
        <w:pStyle w:val="BodyText"/>
        <w:spacing w:before="4"/>
      </w:pPr>
    </w:p>
    <w:sectPr w:rsidR="0050120C" w:rsidSect="009F48F9">
      <w:footerReference w:type="default" r:id="rId7"/>
      <w:pgSz w:w="12240" w:h="15840"/>
      <w:pgMar w:top="720" w:right="720" w:bottom="720" w:left="720" w:header="0" w:footer="12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849" w:rsidRDefault="00193860">
      <w:r>
        <w:separator/>
      </w:r>
    </w:p>
  </w:endnote>
  <w:endnote w:type="continuationSeparator" w:id="0">
    <w:p w:rsidR="002A7849" w:rsidRDefault="0019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20C" w:rsidRDefault="0050120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849" w:rsidRDefault="00193860">
      <w:r>
        <w:separator/>
      </w:r>
    </w:p>
  </w:footnote>
  <w:footnote w:type="continuationSeparator" w:id="0">
    <w:p w:rsidR="002A7849" w:rsidRDefault="00193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E4990"/>
    <w:multiLevelType w:val="hybridMultilevel"/>
    <w:tmpl w:val="DEF4C7C4"/>
    <w:lvl w:ilvl="0" w:tplc="330247B4">
      <w:start w:val="1"/>
      <w:numFmt w:val="decimal"/>
      <w:lvlText w:val="%1."/>
      <w:lvlJc w:val="left"/>
      <w:pPr>
        <w:ind w:left="532" w:hanging="432"/>
        <w:jc w:val="left"/>
      </w:pPr>
      <w:rPr>
        <w:rFonts w:ascii="Arial" w:eastAsia="Arial" w:hAnsi="Arial" w:cs="Arial" w:hint="default"/>
        <w:spacing w:val="-1"/>
        <w:w w:val="100"/>
        <w:sz w:val="24"/>
        <w:szCs w:val="24"/>
      </w:rPr>
    </w:lvl>
    <w:lvl w:ilvl="1" w:tplc="14288DEC">
      <w:start w:val="1"/>
      <w:numFmt w:val="lowerLetter"/>
      <w:lvlText w:val="%2."/>
      <w:lvlJc w:val="left"/>
      <w:pPr>
        <w:ind w:left="964" w:hanging="432"/>
        <w:jc w:val="left"/>
      </w:pPr>
      <w:rPr>
        <w:rFonts w:ascii="Arial" w:eastAsia="Arial" w:hAnsi="Arial" w:cs="Arial" w:hint="default"/>
        <w:w w:val="100"/>
        <w:sz w:val="24"/>
        <w:szCs w:val="24"/>
      </w:rPr>
    </w:lvl>
    <w:lvl w:ilvl="2" w:tplc="3F1691A0">
      <w:start w:val="1"/>
      <w:numFmt w:val="bullet"/>
      <w:lvlText w:val="•"/>
      <w:lvlJc w:val="left"/>
      <w:pPr>
        <w:ind w:left="1915" w:hanging="432"/>
      </w:pPr>
      <w:rPr>
        <w:rFonts w:hint="default"/>
      </w:rPr>
    </w:lvl>
    <w:lvl w:ilvl="3" w:tplc="0F84B8A4">
      <w:start w:val="1"/>
      <w:numFmt w:val="bullet"/>
      <w:lvlText w:val="•"/>
      <w:lvlJc w:val="left"/>
      <w:pPr>
        <w:ind w:left="2871" w:hanging="432"/>
      </w:pPr>
      <w:rPr>
        <w:rFonts w:hint="default"/>
      </w:rPr>
    </w:lvl>
    <w:lvl w:ilvl="4" w:tplc="16541C9A">
      <w:start w:val="1"/>
      <w:numFmt w:val="bullet"/>
      <w:lvlText w:val="•"/>
      <w:lvlJc w:val="left"/>
      <w:pPr>
        <w:ind w:left="3826" w:hanging="432"/>
      </w:pPr>
      <w:rPr>
        <w:rFonts w:hint="default"/>
      </w:rPr>
    </w:lvl>
    <w:lvl w:ilvl="5" w:tplc="9738E096">
      <w:start w:val="1"/>
      <w:numFmt w:val="bullet"/>
      <w:lvlText w:val="•"/>
      <w:lvlJc w:val="left"/>
      <w:pPr>
        <w:ind w:left="4782" w:hanging="432"/>
      </w:pPr>
      <w:rPr>
        <w:rFonts w:hint="default"/>
      </w:rPr>
    </w:lvl>
    <w:lvl w:ilvl="6" w:tplc="A08C99D2">
      <w:start w:val="1"/>
      <w:numFmt w:val="bullet"/>
      <w:lvlText w:val="•"/>
      <w:lvlJc w:val="left"/>
      <w:pPr>
        <w:ind w:left="5737" w:hanging="432"/>
      </w:pPr>
      <w:rPr>
        <w:rFonts w:hint="default"/>
      </w:rPr>
    </w:lvl>
    <w:lvl w:ilvl="7" w:tplc="7F9043DC">
      <w:start w:val="1"/>
      <w:numFmt w:val="bullet"/>
      <w:lvlText w:val="•"/>
      <w:lvlJc w:val="left"/>
      <w:pPr>
        <w:ind w:left="6693" w:hanging="432"/>
      </w:pPr>
      <w:rPr>
        <w:rFonts w:hint="default"/>
      </w:rPr>
    </w:lvl>
    <w:lvl w:ilvl="8" w:tplc="DF545182">
      <w:start w:val="1"/>
      <w:numFmt w:val="bullet"/>
      <w:lvlText w:val="•"/>
      <w:lvlJc w:val="left"/>
      <w:pPr>
        <w:ind w:left="7648"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0C"/>
    <w:rsid w:val="00193860"/>
    <w:rsid w:val="001E2907"/>
    <w:rsid w:val="002A7849"/>
    <w:rsid w:val="003B500F"/>
    <w:rsid w:val="0050120C"/>
    <w:rsid w:val="009F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869904A-0DBF-44D5-9533-6BFABF69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4"/>
      <w:ind w:left="943"/>
      <w:outlineLvl w:val="0"/>
    </w:pPr>
    <w:rPr>
      <w:rFonts w:ascii="Tahoma" w:eastAsia="Tahoma" w:hAnsi="Tahoma" w:cs="Tahoma"/>
      <w:b/>
      <w:bCs/>
      <w:sz w:val="31"/>
      <w:szCs w:val="31"/>
    </w:rPr>
  </w:style>
  <w:style w:type="paragraph" w:styleId="Heading2">
    <w:name w:val="heading 2"/>
    <w:basedOn w:val="Normal"/>
    <w:uiPriority w:val="1"/>
    <w:qFormat/>
    <w:pPr>
      <w:spacing w:line="319" w:lineRule="exact"/>
      <w:ind w:left="100"/>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pPr>
      <w:spacing w:line="272" w:lineRule="exact"/>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Chapter 24 Active Reading Guide</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24 Active Reading Guide</dc:title>
  <dc:creator>Mr. Croft</dc:creator>
  <cp:lastModifiedBy>sljavon</cp:lastModifiedBy>
  <cp:revision>2</cp:revision>
  <dcterms:created xsi:type="dcterms:W3CDTF">2017-12-29T18:23:00Z</dcterms:created>
  <dcterms:modified xsi:type="dcterms:W3CDTF">2017-12-29T18:23:00Z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Creator">
    <vt:lpwstr>Word</vt:lpwstr>
  </property>
  <property fmtid="{D5CDD505-2E9C-101B-9397-08002B2CF9AE}" pid="4" name="LastSaved">
    <vt:filetime>2016-11-12T00:00:00Z</vt:filetime>
  </property>
</Properties>
</file>